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A5676">
      <w:pPr>
        <w:adjustRightInd w:val="0"/>
        <w:snapToGrid w:val="0"/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2086BD0">
      <w:pPr>
        <w:adjustRightInd w:val="0"/>
        <w:snapToGrid w:val="0"/>
        <w:spacing w:line="579" w:lineRule="exact"/>
        <w:rPr>
          <w:rFonts w:ascii="Times New Roman" w:hAnsi="Times New Roman" w:eastAsia="仿宋_GB2312"/>
          <w:sz w:val="32"/>
          <w:szCs w:val="32"/>
        </w:rPr>
      </w:pPr>
    </w:p>
    <w:p w14:paraId="40918C5B">
      <w:pPr>
        <w:adjustRightInd w:val="0"/>
        <w:snapToGrid w:val="0"/>
        <w:spacing w:line="579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（格式）</w:t>
      </w:r>
    </w:p>
    <w:p w14:paraId="39FCA3A9">
      <w:pPr>
        <w:pStyle w:val="2"/>
        <w:adjustRightInd w:val="0"/>
        <w:snapToGrid w:val="0"/>
        <w:spacing w:line="579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浙江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水利水电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学院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2AC9C52F">
      <w:pPr>
        <w:pStyle w:val="2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我公司完全响应《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浙江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水利水电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图书馆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年度外文纸质期刊采购服务询价函</w:t>
      </w:r>
      <w:r>
        <w:rPr>
          <w:rFonts w:ascii="Times New Roman" w:hAnsi="Times New Roman" w:eastAsia="仿宋_GB2312" w:cs="Times New Roman"/>
          <w:sz w:val="32"/>
          <w:szCs w:val="32"/>
        </w:rPr>
        <w:t>》，接受关于报价口径、服务承诺等约定，完全理解并同意放弃对该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《询价函》</w:t>
      </w:r>
      <w:r>
        <w:rPr>
          <w:rFonts w:ascii="Times New Roman" w:hAnsi="Times New Roman" w:eastAsia="仿宋_GB2312" w:cs="Times New Roman"/>
          <w:sz w:val="32"/>
          <w:szCs w:val="32"/>
        </w:rPr>
        <w:t>不明及误解的权利。</w:t>
      </w:r>
    </w:p>
    <w:p w14:paraId="78D36CC2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我公司对</w:t>
      </w:r>
      <w:r>
        <w:rPr>
          <w:rFonts w:ascii="Times New Roman" w:hAnsi="Times New Roman" w:eastAsia="仿宋_GB2312"/>
          <w:bCs/>
          <w:sz w:val="32"/>
          <w:szCs w:val="32"/>
        </w:rPr>
        <w:t>浙江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水利水电</w:t>
      </w:r>
      <w:r>
        <w:rPr>
          <w:rFonts w:ascii="Times New Roman" w:hAnsi="Times New Roman" w:eastAsia="仿宋_GB2312"/>
          <w:bCs/>
          <w:sz w:val="32"/>
          <w:szCs w:val="32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图书馆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年度外文纸质期刊</w:t>
      </w:r>
      <w:r>
        <w:rPr>
          <w:rFonts w:ascii="Times New Roman" w:hAnsi="Times New Roman" w:eastAsia="仿宋_GB2312"/>
          <w:bCs/>
          <w:sz w:val="32"/>
          <w:szCs w:val="32"/>
        </w:rPr>
        <w:t>采购</w:t>
      </w:r>
      <w:r>
        <w:rPr>
          <w:rFonts w:hint="eastAsia" w:ascii="Times New Roman" w:hAnsi="Times New Roman" w:eastAsia="仿宋_GB2312"/>
          <w:bCs/>
          <w:sz w:val="32"/>
          <w:szCs w:val="32"/>
        </w:rPr>
        <w:t>服务的最终</w:t>
      </w:r>
      <w:r>
        <w:rPr>
          <w:rFonts w:ascii="Times New Roman" w:hAnsi="Times New Roman" w:eastAsia="仿宋_GB2312"/>
          <w:bCs/>
          <w:sz w:val="32"/>
          <w:szCs w:val="32"/>
        </w:rPr>
        <w:t>报价为</w:t>
      </w:r>
      <w:r>
        <w:rPr>
          <w:rFonts w:hint="eastAsia" w:ascii="Times New Roman" w:hAnsi="Times New Roman" w:eastAsia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bCs/>
          <w:sz w:val="32"/>
          <w:szCs w:val="32"/>
          <w:u w:val="none"/>
        </w:rPr>
        <w:t>（人民币元）</w:t>
      </w:r>
      <w:r>
        <w:rPr>
          <w:rFonts w:hint="eastAsia" w:ascii="Times New Roman" w:hAnsi="Times New Roman" w:eastAsia="仿宋_GB2312"/>
          <w:bCs/>
          <w:sz w:val="32"/>
          <w:szCs w:val="32"/>
        </w:rPr>
        <w:t>，具体报价详见采购报价清单，</w:t>
      </w:r>
      <w:r>
        <w:rPr>
          <w:rFonts w:ascii="Times New Roman" w:hAnsi="Times New Roman" w:eastAsia="仿宋_GB2312"/>
          <w:bCs/>
          <w:sz w:val="32"/>
          <w:szCs w:val="32"/>
        </w:rPr>
        <w:t>此</w:t>
      </w:r>
      <w:r>
        <w:rPr>
          <w:rFonts w:hint="eastAsia" w:ascii="Times New Roman" w:hAnsi="Times New Roman" w:eastAsia="仿宋_GB2312"/>
          <w:bCs/>
          <w:sz w:val="32"/>
          <w:szCs w:val="32"/>
        </w:rPr>
        <w:t>报价</w:t>
      </w:r>
      <w:r>
        <w:rPr>
          <w:rFonts w:ascii="Times New Roman" w:hAnsi="Times New Roman" w:eastAsia="仿宋_GB2312"/>
          <w:bCs/>
          <w:sz w:val="32"/>
          <w:szCs w:val="32"/>
        </w:rPr>
        <w:t>即为我公司向浙江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水利水电</w:t>
      </w:r>
      <w:r>
        <w:rPr>
          <w:rFonts w:ascii="Times New Roman" w:hAnsi="Times New Roman" w:eastAsia="仿宋_GB2312"/>
          <w:bCs/>
          <w:sz w:val="32"/>
          <w:szCs w:val="32"/>
        </w:rPr>
        <w:t>学院供货的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价格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tbl>
      <w:tblPr>
        <w:tblStyle w:val="5"/>
        <w:tblW w:w="85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92"/>
        <w:gridCol w:w="2335"/>
        <w:gridCol w:w="1309"/>
        <w:gridCol w:w="556"/>
        <w:gridCol w:w="742"/>
        <w:gridCol w:w="742"/>
        <w:gridCol w:w="742"/>
      </w:tblGrid>
      <w:tr w14:paraId="0D0B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D7D7D7" w:themeFill="background1" w:themeFillShade="D8"/>
            <w:noWrap/>
            <w:vAlign w:val="center"/>
          </w:tcPr>
          <w:p w14:paraId="1751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4BA0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中图刊号</w:t>
            </w:r>
          </w:p>
        </w:tc>
        <w:tc>
          <w:tcPr>
            <w:tcW w:w="23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707B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原文刊名</w:t>
            </w:r>
          </w:p>
        </w:tc>
        <w:tc>
          <w:tcPr>
            <w:tcW w:w="130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6B03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ISSN</w:t>
            </w:r>
          </w:p>
        </w:tc>
        <w:tc>
          <w:tcPr>
            <w:tcW w:w="55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3497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</w:t>
            </w:r>
          </w:p>
        </w:tc>
        <w:tc>
          <w:tcPr>
            <w:tcW w:w="74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412D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采购套数</w:t>
            </w:r>
          </w:p>
        </w:tc>
        <w:tc>
          <w:tcPr>
            <w:tcW w:w="74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12EC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单套价格</w:t>
            </w:r>
          </w:p>
        </w:tc>
        <w:tc>
          <w:tcPr>
            <w:tcW w:w="74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042C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6178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6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3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710C0015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A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Manufacturing Processes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4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1526-6125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F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0077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2E86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6CC0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114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D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B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712C0043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C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MRS Bulletin. (Materials Research Society)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0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0883-7694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C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2D15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08A7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08F4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9F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3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F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730B0001TSG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8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IEEE Transaction on Smart grid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3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1949-3053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E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0090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7ECA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35E9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27D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4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8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720B0019-A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A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Energy Resources Technology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B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0195-0738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9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52BE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389B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7181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4E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C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A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715NA089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C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Environmental and Earth Sciences Research Journal.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A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2369-5668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D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1683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62E4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6BEE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E6F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F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B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561B0002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9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Surveying and Land Information Science.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2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1538-1242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B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1F79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3A0C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43D8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0D6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7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7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738LB179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5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Computer Science Review.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9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1574-0137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F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35B5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358B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742B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18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B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F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868C0015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B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Ecohydraulics.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04D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2470-5357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C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1695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5DCE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55D7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0C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A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2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868C0012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6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International Journal of River Basin Management. (Text in English)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6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1571-5124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7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0778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7DBD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0EDC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6B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6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4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860B0002-16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F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Management in Engineering.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E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0742-597X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8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2CA8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4E29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0E1D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40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A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4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860B0001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C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Civil Engineering.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B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0885-7024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B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6C84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193B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noWrap/>
            <w:vAlign w:val="center"/>
          </w:tcPr>
          <w:p w14:paraId="2F2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5A3D84D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bCs/>
          <w:sz w:val="32"/>
          <w:szCs w:val="32"/>
        </w:rPr>
        <w:t>我公司将全面履行</w:t>
      </w:r>
      <w:r>
        <w:rPr>
          <w:rFonts w:hint="eastAsia" w:ascii="Times New Roman" w:hAnsi="Times New Roman" w:eastAsia="仿宋_GB2312"/>
          <w:bCs/>
          <w:sz w:val="32"/>
          <w:szCs w:val="32"/>
        </w:rPr>
        <w:t>《询价函》中要求的服务内容和服务要求，</w:t>
      </w:r>
      <w:r>
        <w:rPr>
          <w:rFonts w:ascii="Times New Roman" w:hAnsi="Times New Roman" w:eastAsia="仿宋_GB2312"/>
          <w:bCs/>
          <w:sz w:val="32"/>
          <w:szCs w:val="32"/>
        </w:rPr>
        <w:t>并提供下列服务项目</w:t>
      </w:r>
      <w:r>
        <w:rPr>
          <w:rFonts w:hint="eastAsia" w:ascii="Times New Roman" w:hAnsi="Times New Roman" w:eastAsia="仿宋_GB2312"/>
          <w:bCs/>
          <w:sz w:val="32"/>
          <w:szCs w:val="32"/>
        </w:rPr>
        <w:t>（费用含在报价中）</w:t>
      </w:r>
      <w:r>
        <w:rPr>
          <w:rFonts w:ascii="Times New Roman" w:hAnsi="Times New Roman" w:eastAsia="仿宋_GB2312"/>
          <w:bCs/>
          <w:sz w:val="32"/>
          <w:szCs w:val="32"/>
        </w:rPr>
        <w:t>：</w:t>
      </w:r>
    </w:p>
    <w:p w14:paraId="20E65A0A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（若有）。</w:t>
      </w:r>
    </w:p>
    <w:p w14:paraId="5CF8F118">
      <w:pPr>
        <w:pStyle w:val="2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本报价函自提交日起，有效期为60天。</w:t>
      </w:r>
    </w:p>
    <w:p w14:paraId="6221971E">
      <w:pPr>
        <w:pStyle w:val="2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7457EDF">
      <w:pPr>
        <w:pStyle w:val="2"/>
        <w:adjustRightInd w:val="0"/>
        <w:snapToGrid w:val="0"/>
        <w:spacing w:line="579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供应商（公章）：</w:t>
      </w:r>
    </w:p>
    <w:p w14:paraId="2E77D07C">
      <w:pPr>
        <w:pStyle w:val="2"/>
        <w:adjustRightInd w:val="0"/>
        <w:snapToGrid w:val="0"/>
        <w:spacing w:line="579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法定代表人或授权代表签字：</w:t>
      </w:r>
    </w:p>
    <w:p w14:paraId="69C3809E">
      <w:pPr>
        <w:pStyle w:val="2"/>
        <w:adjustRightInd w:val="0"/>
        <w:snapToGrid w:val="0"/>
        <w:spacing w:line="579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063C5B80"/>
    <w:p w14:paraId="3CEAD28B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CCB44">
    <w:pPr>
      <w:pStyle w:val="3"/>
      <w:ind w:firstLine="7560" w:firstLineChars="2700"/>
    </w:pPr>
    <w:r>
      <w:rPr>
        <w:rFonts w:hint="eastAsia" w:ascii="宋体" w:hAnsi="宋体" w:eastAsia="宋体" w:cs="宋体"/>
        <w:sz w:val="28"/>
        <w:szCs w:val="44"/>
      </w:rPr>
      <w:t>—</w:t>
    </w:r>
    <w:r>
      <w:rPr>
        <w:rFonts w:hint="eastAsia" w:ascii="宋体" w:hAnsi="宋体" w:eastAsia="宋体" w:cs="宋体"/>
        <w:sz w:val="28"/>
        <w:szCs w:val="44"/>
      </w:rPr>
      <w:fldChar w:fldCharType="begin"/>
    </w:r>
    <w:r>
      <w:rPr>
        <w:rFonts w:hint="eastAsia" w:ascii="宋体" w:hAnsi="宋体" w:eastAsia="宋体" w:cs="宋体"/>
        <w:sz w:val="28"/>
        <w:szCs w:val="44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44"/>
      </w:rPr>
      <w:fldChar w:fldCharType="separate"/>
    </w:r>
    <w:r>
      <w:rPr>
        <w:rFonts w:ascii="宋体" w:hAnsi="宋体" w:eastAsia="宋体" w:cs="宋体"/>
        <w:sz w:val="28"/>
        <w:szCs w:val="44"/>
      </w:rPr>
      <w:t>5</w:t>
    </w:r>
    <w:r>
      <w:rPr>
        <w:rFonts w:hint="eastAsia" w:ascii="宋体" w:hAnsi="宋体" w:eastAsia="宋体" w:cs="宋体"/>
        <w:sz w:val="28"/>
        <w:szCs w:val="44"/>
      </w:rPr>
      <w:fldChar w:fldCharType="end"/>
    </w:r>
    <w:r>
      <w:rPr>
        <w:rFonts w:hint="eastAsia" w:ascii="宋体" w:hAnsi="宋体" w:eastAsia="宋体" w:cs="宋体"/>
        <w:sz w:val="28"/>
        <w:szCs w:val="4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B641E">
    <w:pPr>
      <w:pStyle w:val="3"/>
      <w:ind w:firstLine="280" w:firstLineChars="100"/>
    </w:pPr>
    <w:r>
      <w:rPr>
        <w:rFonts w:hint="eastAsia" w:ascii="宋体" w:hAnsi="宋体" w:eastAsia="宋体" w:cs="宋体"/>
        <w:sz w:val="28"/>
        <w:szCs w:val="44"/>
      </w:rPr>
      <w:t>—</w:t>
    </w:r>
    <w:r>
      <w:rPr>
        <w:rFonts w:hint="eastAsia" w:ascii="宋体" w:hAnsi="宋体" w:eastAsia="宋体" w:cs="宋体"/>
        <w:sz w:val="28"/>
        <w:szCs w:val="44"/>
      </w:rPr>
      <w:fldChar w:fldCharType="begin"/>
    </w:r>
    <w:r>
      <w:rPr>
        <w:rFonts w:hint="eastAsia" w:ascii="宋体" w:hAnsi="宋体" w:eastAsia="宋体" w:cs="宋体"/>
        <w:sz w:val="28"/>
        <w:szCs w:val="44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44"/>
      </w:rPr>
      <w:fldChar w:fldCharType="separate"/>
    </w:r>
    <w:r>
      <w:rPr>
        <w:rFonts w:ascii="宋体" w:hAnsi="宋体" w:eastAsia="宋体" w:cs="宋体"/>
        <w:sz w:val="28"/>
        <w:szCs w:val="44"/>
      </w:rPr>
      <w:t>6</w:t>
    </w:r>
    <w:r>
      <w:rPr>
        <w:rFonts w:hint="eastAsia" w:ascii="宋体" w:hAnsi="宋体" w:eastAsia="宋体" w:cs="宋体"/>
        <w:sz w:val="28"/>
        <w:szCs w:val="44"/>
      </w:rPr>
      <w:fldChar w:fldCharType="end"/>
    </w:r>
    <w:r>
      <w:rPr>
        <w:rFonts w:hint="eastAsia" w:ascii="宋体" w:hAnsi="宋体" w:eastAsia="宋体" w:cs="宋体"/>
        <w:sz w:val="28"/>
        <w:szCs w:val="44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9E7A2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0B1C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Dg2MWNiMGU4NmYzZmRlNDcxMDg2YWNhMjlkYTcifQ=="/>
    <w:docVar w:name="KSO_WPS_MARK_KEY" w:val="5af0337e-fdd2-4a63-8238-4ac56a875045"/>
  </w:docVars>
  <w:rsids>
    <w:rsidRoot w:val="18F006F2"/>
    <w:rsid w:val="18F006F2"/>
    <w:rsid w:val="18F147CF"/>
    <w:rsid w:val="3D080047"/>
    <w:rsid w:val="611D2F94"/>
    <w:rsid w:val="64E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napToGrid w:val="0"/>
      <w:kern w:val="0"/>
      <w:sz w:val="18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645</Characters>
  <Lines>0</Lines>
  <Paragraphs>0</Paragraphs>
  <TotalTime>2</TotalTime>
  <ScaleCrop>false</ScaleCrop>
  <LinksUpToDate>false</LinksUpToDate>
  <CharactersWithSpaces>687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2024-01-28T15:24:00Z</dcterms:created>
  <dc:creator>HIPAA</dc:creator>
  <cp:lastModifiedBy>不叫翠翠叫萃萃</cp:lastModifiedBy>
  <dcterms:modified xsi:type="dcterms:W3CDTF">2024-11-07T01:18:39Z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7AF301ABF991422AAA8B4D3DA738464C_13</vt:lpwstr>
  </property>
</Properties>
</file>